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6A60D1" w:rsidRDefault="006A60D1" w:rsidP="006A60D1">
      <w:pPr>
        <w:pStyle w:val="ac"/>
        <w:spacing w:beforeAutospacing="0" w:afterAutospacing="0"/>
        <w:ind w:firstLine="709"/>
        <w:jc w:val="center"/>
        <w:rPr>
          <w:rFonts w:ascii="Segoe UI" w:hAnsi="Segoe UI" w:cs="Segoe UI"/>
          <w:b/>
          <w:color w:val="3D4146"/>
          <w:sz w:val="32"/>
          <w:szCs w:val="32"/>
        </w:rPr>
      </w:pPr>
      <w:r w:rsidRPr="00190EA7">
        <w:rPr>
          <w:rFonts w:ascii="Segoe UI" w:hAnsi="Segoe UI" w:cs="Segoe UI"/>
          <w:b/>
          <w:color w:val="3D4146"/>
          <w:sz w:val="32"/>
          <w:szCs w:val="32"/>
        </w:rPr>
        <w:t>В Росреестр еженедельно поступает более 500 тысяч заявлений о регистрации прав на недвижимость</w:t>
      </w:r>
    </w:p>
    <w:p w:rsidR="006A60D1" w:rsidRPr="00190EA7" w:rsidRDefault="006A60D1" w:rsidP="006A60D1">
      <w:pPr>
        <w:pStyle w:val="ac"/>
        <w:spacing w:beforeAutospacing="0" w:afterAutospacing="0"/>
        <w:ind w:firstLine="709"/>
        <w:jc w:val="center"/>
        <w:rPr>
          <w:rFonts w:ascii="Segoe UI" w:hAnsi="Segoe UI" w:cs="Segoe UI"/>
          <w:color w:val="292C2F"/>
        </w:rPr>
      </w:pPr>
    </w:p>
    <w:p w:rsidR="006A60D1" w:rsidRPr="00190EA7" w:rsidRDefault="006A60D1" w:rsidP="006A60D1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190EA7">
        <w:rPr>
          <w:rFonts w:ascii="Segoe UI" w:hAnsi="Segoe UI" w:cs="Segoe UI"/>
          <w:color w:val="292C2F"/>
        </w:rPr>
        <w:t>За минувшую рабочую неделю c 14 по 18 февраля 2022 года на учётно-регистрационные действия в Росреестр было подано в общей сложности 511 728 заявлений. На регистрацию ипотеки поступило 53 615 заявлений, а на регистрацию договоров долевого участия (ДДУ) – 17 481.</w:t>
      </w:r>
    </w:p>
    <w:p w:rsidR="006A60D1" w:rsidRPr="00190EA7" w:rsidRDefault="006A60D1" w:rsidP="006A60D1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190EA7">
        <w:rPr>
          <w:rFonts w:ascii="Segoe UI" w:hAnsi="Segoe UI" w:cs="Segoe UI"/>
          <w:color w:val="292C2F"/>
        </w:rPr>
        <w:t>Граждане могут получить необходимые услуги одним из удобных способов: зарегистрировать права собственности на недвижимость или поставить объект на кадастровый учет можно в «Личном кабинете» на официальном сайте Росреестра, в многофункциональных центрах предоставления государственных и муниципальных услуг (МФЦ) «Мои документы» и посредством веб-сервисов. Также получить услуги можно у нотариуса или воспользоваться </w:t>
      </w:r>
      <w:hyperlink r:id="rId7" w:history="1">
        <w:r w:rsidRPr="00190EA7">
          <w:rPr>
            <w:rStyle w:val="a9"/>
            <w:rFonts w:ascii="Segoe UI" w:hAnsi="Segoe UI" w:cs="Segoe UI"/>
          </w:rPr>
          <w:t>выездным приёмом</w:t>
        </w:r>
      </w:hyperlink>
      <w:r w:rsidRPr="00190EA7">
        <w:rPr>
          <w:rFonts w:ascii="Segoe UI" w:hAnsi="Segoe UI" w:cs="Segoe UI"/>
          <w:color w:val="292C2F"/>
        </w:rPr>
        <w:t>.</w:t>
      </w:r>
    </w:p>
    <w:p w:rsidR="006A60D1" w:rsidRPr="00190EA7" w:rsidRDefault="006A60D1" w:rsidP="006A60D1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190EA7">
        <w:rPr>
          <w:rFonts w:ascii="Segoe UI" w:hAnsi="Segoe UI" w:cs="Segoe UI"/>
          <w:color w:val="292C2F"/>
        </w:rPr>
        <w:t>Выписки из ЕГРН доступны на официальном </w:t>
      </w:r>
      <w:r w:rsidRPr="00190EA7">
        <w:rPr>
          <w:rFonts w:ascii="Segoe UI" w:hAnsi="Segoe UI" w:cs="Segoe UI"/>
          <w:color w:val="292C2F"/>
          <w:u w:val="single"/>
        </w:rPr>
        <w:t>сайте Росреестра</w:t>
      </w:r>
      <w:r w:rsidRPr="00190EA7">
        <w:rPr>
          <w:rFonts w:ascii="Segoe UI" w:hAnsi="Segoe UI" w:cs="Segoe UI"/>
          <w:color w:val="292C2F"/>
        </w:rPr>
        <w:t>, </w:t>
      </w:r>
      <w:r w:rsidRPr="00190EA7">
        <w:rPr>
          <w:rFonts w:ascii="Segoe UI" w:hAnsi="Segoe UI" w:cs="Segoe UI"/>
          <w:color w:val="292C2F"/>
          <w:u w:val="single"/>
        </w:rPr>
        <w:t>портале Госуслуг</w:t>
      </w:r>
      <w:r w:rsidRPr="00190EA7">
        <w:rPr>
          <w:rFonts w:ascii="Segoe UI" w:hAnsi="Segoe UI" w:cs="Segoe UI"/>
          <w:color w:val="292C2F"/>
        </w:rPr>
        <w:t>, </w:t>
      </w:r>
      <w:r w:rsidRPr="00190EA7">
        <w:rPr>
          <w:rFonts w:ascii="Segoe UI" w:hAnsi="Segoe UI" w:cs="Segoe UI"/>
          <w:color w:val="292C2F"/>
          <w:u w:val="single"/>
        </w:rPr>
        <w:t>сайте ФГБУ «Федеральная кадастровая палата Росреестра»</w:t>
      </w:r>
      <w:r w:rsidRPr="00190EA7">
        <w:rPr>
          <w:rFonts w:ascii="Segoe UI" w:hAnsi="Segoe UI" w:cs="Segoe UI"/>
          <w:color w:val="292C2F"/>
        </w:rPr>
        <w:t> и в МФЦ.</w:t>
      </w:r>
    </w:p>
    <w:p w:rsidR="006A60D1" w:rsidRPr="00190EA7" w:rsidRDefault="006A60D1" w:rsidP="006A60D1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6A60D1" w:rsidRPr="00190EA7" w:rsidRDefault="006A60D1" w:rsidP="006A60D1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  <w:r w:rsidRPr="00190EA7">
        <w:rPr>
          <w:rFonts w:ascii="Segoe UI" w:hAnsi="Segoe UI" w:cs="Segoe UI"/>
          <w:color w:val="292C2F"/>
        </w:rPr>
        <w:t>Все учетно-регистрационные действия в территориальных органах Росреестра производятся в установленные законом сроки.</w:t>
      </w:r>
    </w:p>
    <w:p w:rsidR="006A60D1" w:rsidRPr="00190EA7" w:rsidRDefault="006A60D1" w:rsidP="006A60D1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</w:rPr>
      </w:pPr>
    </w:p>
    <w:p w:rsidR="006A60D1" w:rsidRDefault="006A60D1" w:rsidP="006A60D1">
      <w:pPr>
        <w:pStyle w:val="ac"/>
        <w:spacing w:beforeAutospacing="0" w:afterAutospacing="0"/>
        <w:rPr>
          <w:rFonts w:ascii="Arial" w:hAnsi="Arial" w:cs="Arial"/>
          <w:color w:val="292C2F"/>
          <w:sz w:val="21"/>
          <w:szCs w:val="21"/>
        </w:rPr>
      </w:pPr>
      <w:r>
        <w:rPr>
          <w:rFonts w:ascii="Arial" w:hAnsi="Arial" w:cs="Arial"/>
          <w:noProof/>
          <w:color w:val="292C2F"/>
          <w:sz w:val="21"/>
          <w:szCs w:val="21"/>
        </w:rPr>
        <w:lastRenderedPageBreak/>
        <w:drawing>
          <wp:inline distT="0" distB="0" distL="0" distR="0">
            <wp:extent cx="4951730" cy="4951730"/>
            <wp:effectExtent l="19050" t="0" r="1270" b="0"/>
            <wp:docPr id="1" name="Рисунок 1" descr="urd_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d_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495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D1" w:rsidRDefault="006A60D1" w:rsidP="006A60D1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</w:rPr>
      </w:pPr>
    </w:p>
    <w:p w:rsidR="006A60D1" w:rsidRDefault="006A60D1" w:rsidP="006A60D1">
      <w:pPr>
        <w:ind w:firstLine="708"/>
        <w:jc w:val="both"/>
        <w:rPr>
          <w:rFonts w:ascii="Segoe UI" w:hAnsi="Segoe UI" w:cs="Segoe UI"/>
          <w:color w:val="292C2F"/>
          <w:szCs w:val="24"/>
        </w:rPr>
      </w:pPr>
    </w:p>
    <w:p w:rsidR="006A60D1" w:rsidRDefault="006A60D1" w:rsidP="006A60D1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r>
        <w:rPr>
          <w:rFonts w:ascii="Segoe UI" w:hAnsi="Segoe UI" w:cs="Segoe UI"/>
          <w:color w:val="292C2F"/>
          <w:szCs w:val="24"/>
        </w:rPr>
        <w:t xml:space="preserve">Подробнее по ссылке: </w:t>
      </w:r>
      <w:hyperlink r:id="rId9" w:history="1">
        <w:r w:rsidRPr="00E615D4">
          <w:rPr>
            <w:rStyle w:val="a9"/>
            <w:rFonts w:ascii="Segoe UI" w:hAnsi="Segoe UI" w:cs="Segoe UI"/>
            <w:szCs w:val="24"/>
          </w:rPr>
          <w:t>https://rosreestr.gov.ru/press/archive/v-rosreestr-ezhenedelno-postupaet-bolee-500-tysyach-zayavleniy-o-registratsii-prav-na-nedvizhimost/</w:t>
        </w:r>
      </w:hyperlink>
    </w:p>
    <w:p w:rsidR="006A60D1" w:rsidRPr="00705F23" w:rsidRDefault="006A60D1" w:rsidP="00992BF0">
      <w:pPr>
        <w:ind w:firstLine="708"/>
        <w:jc w:val="both"/>
        <w:rPr>
          <w:rFonts w:ascii="Segoe UI" w:hAnsi="Segoe UI" w:cs="Segoe UI"/>
          <w:b/>
          <w:szCs w:val="24"/>
        </w:rPr>
      </w:pPr>
    </w:p>
    <w:p w:rsidR="00705F23" w:rsidRPr="00705F23" w:rsidRDefault="00413248" w:rsidP="00705F23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color w:val="292C2F"/>
          <w:szCs w:val="24"/>
        </w:rPr>
        <w:t xml:space="preserve">* </w:t>
      </w:r>
      <w:r w:rsidR="00705F23" w:rsidRPr="00705F23">
        <w:rPr>
          <w:rFonts w:ascii="Segoe UI" w:hAnsi="Segoe UI" w:cs="Segoe UI"/>
          <w:color w:val="292C2F"/>
          <w:szCs w:val="24"/>
        </w:rPr>
        <w:t>За минувшую рабочую неделю c 14 по 18 февраля 2022 года на учётно-регистрационные действия в Управление Росреестра по Республике Карелия было подано в общей сложности 2 401 заявление. На регистрацию ипотеки поступило 201 заявление, а на регистрацию договоров долевого участия (ДДУ) – 45.</w:t>
      </w:r>
    </w:p>
    <w:p w:rsidR="00705F23" w:rsidRPr="00705F23" w:rsidRDefault="00705F23" w:rsidP="00705F23">
      <w:pPr>
        <w:ind w:firstLine="708"/>
        <w:jc w:val="both"/>
        <w:rPr>
          <w:rFonts w:ascii="Segoe UI" w:hAnsi="Segoe UI" w:cs="Segoe UI"/>
          <w:szCs w:val="24"/>
        </w:rPr>
      </w:pPr>
    </w:p>
    <w:p w:rsidR="006A60D1" w:rsidRPr="00705F23" w:rsidRDefault="006A60D1" w:rsidP="00992BF0">
      <w:pPr>
        <w:ind w:firstLine="708"/>
        <w:jc w:val="both"/>
        <w:rPr>
          <w:rFonts w:ascii="Segoe UI" w:hAnsi="Segoe UI" w:cs="Segoe UI"/>
          <w:b/>
          <w:szCs w:val="24"/>
        </w:rPr>
      </w:pPr>
    </w:p>
    <w:p w:rsidR="006A60D1" w:rsidRDefault="006A60D1" w:rsidP="00992BF0">
      <w:pPr>
        <w:ind w:firstLine="708"/>
        <w:jc w:val="both"/>
        <w:rPr>
          <w:rFonts w:ascii="Segoe UI" w:hAnsi="Segoe UI"/>
          <w:b/>
          <w:sz w:val="18"/>
        </w:rPr>
      </w:pPr>
    </w:p>
    <w:p w:rsidR="006A60D1" w:rsidRDefault="006A60D1" w:rsidP="00992BF0">
      <w:pPr>
        <w:ind w:firstLine="708"/>
        <w:jc w:val="both"/>
        <w:rPr>
          <w:rFonts w:ascii="Segoe UI" w:hAnsi="Segoe UI"/>
          <w:b/>
          <w:sz w:val="18"/>
        </w:rPr>
      </w:pPr>
    </w:p>
    <w:p w:rsidR="006A60D1" w:rsidRDefault="006A60D1" w:rsidP="00992BF0">
      <w:pPr>
        <w:ind w:firstLine="708"/>
        <w:jc w:val="both"/>
        <w:rPr>
          <w:rFonts w:ascii="Segoe UI" w:hAnsi="Segoe UI"/>
          <w:b/>
          <w:sz w:val="18"/>
        </w:rPr>
      </w:pPr>
    </w:p>
    <w:p w:rsidR="006A60D1" w:rsidRDefault="006A60D1" w:rsidP="00992BF0">
      <w:pPr>
        <w:ind w:firstLine="708"/>
        <w:jc w:val="both"/>
        <w:rPr>
          <w:rFonts w:ascii="Segoe UI" w:hAnsi="Segoe UI"/>
          <w:b/>
          <w:sz w:val="18"/>
        </w:rPr>
      </w:pPr>
    </w:p>
    <w:p w:rsidR="00992BF0" w:rsidRDefault="00992BF0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74CDA" w:rsidRPr="009571F9" w:rsidRDefault="00074CDA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074CDA" w:rsidRPr="00C73DCB" w:rsidRDefault="00074CDA" w:rsidP="00074CDA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074CDA" w:rsidRDefault="00074CDA" w:rsidP="00074CDA">
      <w:pPr>
        <w:autoSpaceDE w:val="0"/>
      </w:pPr>
      <w:r>
        <w:rPr>
          <w:rFonts w:ascii="Segoe UI" w:hAnsi="Segoe UI" w:cs="Segoe UI"/>
          <w:sz w:val="18"/>
          <w:szCs w:val="18"/>
        </w:rPr>
        <w:t>8 (8142) 76 29 48, 76 46 06</w:t>
      </w:r>
    </w:p>
    <w:p w:rsidR="00074CDA" w:rsidRPr="00F537F5" w:rsidRDefault="005316EC" w:rsidP="00074CDA">
      <w:pPr>
        <w:autoSpaceDE w:val="0"/>
        <w:rPr>
          <w:rFonts w:ascii="Segoe UI" w:hAnsi="Segoe UI" w:cs="Segoe UI"/>
          <w:sz w:val="18"/>
          <w:szCs w:val="18"/>
        </w:rPr>
      </w:pPr>
      <w:hyperlink r:id="rId10" w:history="1">
        <w:r w:rsidR="00074CDA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; </w:t>
      </w:r>
      <w:hyperlink r:id="rId11" w:history="1">
        <w:r w:rsidR="00074CDA" w:rsidRPr="00F537F5">
          <w:rPr>
            <w:rStyle w:val="a9"/>
            <w:rFonts w:ascii="Segoe UI" w:hAnsi="Segoe UI" w:cs="Segoe UI"/>
            <w:sz w:val="18"/>
            <w:szCs w:val="18"/>
            <w:lang w:val="en-US"/>
          </w:rPr>
          <w:t>S</w:t>
        </w:r>
        <w:r w:rsidR="00074CDA" w:rsidRPr="00F537F5">
          <w:rPr>
            <w:rStyle w:val="a9"/>
            <w:rFonts w:ascii="Segoe UI" w:hAnsi="Segoe UI" w:cs="Segoe UI"/>
            <w:sz w:val="18"/>
            <w:szCs w:val="18"/>
          </w:rPr>
          <w:t>hipnyagova@rosreg.karelia.ru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 </w:t>
      </w:r>
    </w:p>
    <w:p w:rsidR="00CB5FB6" w:rsidRDefault="00074CDA" w:rsidP="00992BF0">
      <w:pPr>
        <w:autoSpaceDE w:val="0"/>
        <w:rPr>
          <w:rFonts w:ascii="Segoe UI" w:hAnsi="Segoe UI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CB5FB6" w:rsidSect="002711E4">
      <w:headerReference w:type="default" r:id="rId12"/>
      <w:pgSz w:w="11906" w:h="16838"/>
      <w:pgMar w:top="1134" w:right="851" w:bottom="567" w:left="1276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19" w:rsidRDefault="00521719" w:rsidP="00CB5FB6">
      <w:r>
        <w:separator/>
      </w:r>
    </w:p>
  </w:endnote>
  <w:endnote w:type="continuationSeparator" w:id="0">
    <w:p w:rsidR="00521719" w:rsidRDefault="0052171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19" w:rsidRDefault="00521719" w:rsidP="00CB5FB6">
      <w:r>
        <w:separator/>
      </w:r>
    </w:p>
  </w:footnote>
  <w:footnote w:type="continuationSeparator" w:id="0">
    <w:p w:rsidR="00521719" w:rsidRDefault="0052171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8E6"/>
    <w:multiLevelType w:val="multilevel"/>
    <w:tmpl w:val="33CE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63253"/>
    <w:rsid w:val="00071340"/>
    <w:rsid w:val="0007408C"/>
    <w:rsid w:val="00074CDA"/>
    <w:rsid w:val="00074F25"/>
    <w:rsid w:val="000A4DE2"/>
    <w:rsid w:val="000B3416"/>
    <w:rsid w:val="000B76FC"/>
    <w:rsid w:val="000F624E"/>
    <w:rsid w:val="00103F92"/>
    <w:rsid w:val="00107BAE"/>
    <w:rsid w:val="001102EA"/>
    <w:rsid w:val="001257C3"/>
    <w:rsid w:val="00132361"/>
    <w:rsid w:val="00135A69"/>
    <w:rsid w:val="00140400"/>
    <w:rsid w:val="0014211F"/>
    <w:rsid w:val="00143B3A"/>
    <w:rsid w:val="00163BB8"/>
    <w:rsid w:val="00176984"/>
    <w:rsid w:val="001C509A"/>
    <w:rsid w:val="001D6B2A"/>
    <w:rsid w:val="001D6E21"/>
    <w:rsid w:val="001F7F0E"/>
    <w:rsid w:val="00225C95"/>
    <w:rsid w:val="002707BB"/>
    <w:rsid w:val="002711E4"/>
    <w:rsid w:val="00294995"/>
    <w:rsid w:val="002A7240"/>
    <w:rsid w:val="002B7CB6"/>
    <w:rsid w:val="002C41F7"/>
    <w:rsid w:val="002C7B97"/>
    <w:rsid w:val="003218C2"/>
    <w:rsid w:val="0032422D"/>
    <w:rsid w:val="00332941"/>
    <w:rsid w:val="00350AAA"/>
    <w:rsid w:val="00354D76"/>
    <w:rsid w:val="0037662F"/>
    <w:rsid w:val="003813F8"/>
    <w:rsid w:val="003A5D63"/>
    <w:rsid w:val="003D4A01"/>
    <w:rsid w:val="003F0A80"/>
    <w:rsid w:val="00413248"/>
    <w:rsid w:val="004640E4"/>
    <w:rsid w:val="00483127"/>
    <w:rsid w:val="00487409"/>
    <w:rsid w:val="00501719"/>
    <w:rsid w:val="005116EA"/>
    <w:rsid w:val="00521719"/>
    <w:rsid w:val="005316EC"/>
    <w:rsid w:val="00535578"/>
    <w:rsid w:val="00536AE4"/>
    <w:rsid w:val="005407FC"/>
    <w:rsid w:val="00565FCE"/>
    <w:rsid w:val="00577299"/>
    <w:rsid w:val="0058651F"/>
    <w:rsid w:val="005D0A9E"/>
    <w:rsid w:val="005D0DA3"/>
    <w:rsid w:val="005F6B13"/>
    <w:rsid w:val="00617E2B"/>
    <w:rsid w:val="00635E2C"/>
    <w:rsid w:val="00642C44"/>
    <w:rsid w:val="00644CCC"/>
    <w:rsid w:val="00646B3C"/>
    <w:rsid w:val="00652007"/>
    <w:rsid w:val="006A3CD3"/>
    <w:rsid w:val="006A60D1"/>
    <w:rsid w:val="006B2CF8"/>
    <w:rsid w:val="006D5381"/>
    <w:rsid w:val="006E180D"/>
    <w:rsid w:val="007042F6"/>
    <w:rsid w:val="00705F23"/>
    <w:rsid w:val="007119BF"/>
    <w:rsid w:val="0075467C"/>
    <w:rsid w:val="007654CC"/>
    <w:rsid w:val="00780D1A"/>
    <w:rsid w:val="00797FCC"/>
    <w:rsid w:val="007A453D"/>
    <w:rsid w:val="007B155B"/>
    <w:rsid w:val="007B7758"/>
    <w:rsid w:val="007D46CB"/>
    <w:rsid w:val="0080665D"/>
    <w:rsid w:val="00821A20"/>
    <w:rsid w:val="00832444"/>
    <w:rsid w:val="00845814"/>
    <w:rsid w:val="00852330"/>
    <w:rsid w:val="00863706"/>
    <w:rsid w:val="00882326"/>
    <w:rsid w:val="00886C9E"/>
    <w:rsid w:val="008B3E86"/>
    <w:rsid w:val="00920237"/>
    <w:rsid w:val="0093213E"/>
    <w:rsid w:val="00942FE1"/>
    <w:rsid w:val="00967AC1"/>
    <w:rsid w:val="00987BAC"/>
    <w:rsid w:val="00992BF0"/>
    <w:rsid w:val="009B6D86"/>
    <w:rsid w:val="00A07D18"/>
    <w:rsid w:val="00A11BEB"/>
    <w:rsid w:val="00A27A1B"/>
    <w:rsid w:val="00A33D12"/>
    <w:rsid w:val="00A53442"/>
    <w:rsid w:val="00A80F32"/>
    <w:rsid w:val="00AC5D8F"/>
    <w:rsid w:val="00AF4340"/>
    <w:rsid w:val="00B14609"/>
    <w:rsid w:val="00B14CBE"/>
    <w:rsid w:val="00B52BE6"/>
    <w:rsid w:val="00B52DE2"/>
    <w:rsid w:val="00B60963"/>
    <w:rsid w:val="00B77829"/>
    <w:rsid w:val="00BC26C3"/>
    <w:rsid w:val="00BC2914"/>
    <w:rsid w:val="00BE3E65"/>
    <w:rsid w:val="00BE5914"/>
    <w:rsid w:val="00BF7DC4"/>
    <w:rsid w:val="00C021E4"/>
    <w:rsid w:val="00C0380A"/>
    <w:rsid w:val="00C22F18"/>
    <w:rsid w:val="00C4545D"/>
    <w:rsid w:val="00C54703"/>
    <w:rsid w:val="00C7594D"/>
    <w:rsid w:val="00CA4978"/>
    <w:rsid w:val="00CB5FB6"/>
    <w:rsid w:val="00CC083E"/>
    <w:rsid w:val="00CC1CBF"/>
    <w:rsid w:val="00D220CC"/>
    <w:rsid w:val="00D26857"/>
    <w:rsid w:val="00D34318"/>
    <w:rsid w:val="00D64337"/>
    <w:rsid w:val="00D95153"/>
    <w:rsid w:val="00E12ACF"/>
    <w:rsid w:val="00E2482A"/>
    <w:rsid w:val="00E40C56"/>
    <w:rsid w:val="00E524ED"/>
    <w:rsid w:val="00E56314"/>
    <w:rsid w:val="00E73030"/>
    <w:rsid w:val="00EA29B5"/>
    <w:rsid w:val="00EA5248"/>
    <w:rsid w:val="00EC77E5"/>
    <w:rsid w:val="00EF1976"/>
    <w:rsid w:val="00EF3858"/>
    <w:rsid w:val="00F00B64"/>
    <w:rsid w:val="00F162F7"/>
    <w:rsid w:val="00F169FB"/>
    <w:rsid w:val="00F321BF"/>
    <w:rsid w:val="00F55BD4"/>
    <w:rsid w:val="00F70716"/>
    <w:rsid w:val="00F83E5F"/>
    <w:rsid w:val="00F86743"/>
    <w:rsid w:val="00FA1B5E"/>
    <w:rsid w:val="00FB0C4F"/>
    <w:rsid w:val="00FC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services/vyezdnoe-obsluzhivanie/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pnyagova@rosreg.karel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.teplo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press/archive/v-rosreestr-ezhenedelno-postupaet-bolee-500-tysyach-zayavleniy-o-registratsii-prav-na-nedvizhimos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n.teplova</cp:lastModifiedBy>
  <cp:revision>16</cp:revision>
  <cp:lastPrinted>2021-06-01T07:33:00Z</cp:lastPrinted>
  <dcterms:created xsi:type="dcterms:W3CDTF">2022-01-28T09:32:00Z</dcterms:created>
  <dcterms:modified xsi:type="dcterms:W3CDTF">2022-02-25T13:53:00Z</dcterms:modified>
</cp:coreProperties>
</file>