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E6" w:rsidRDefault="00F910E6" w:rsidP="00F910E6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Территориальный отдел Управления Роспотребнадзора по Республике Карелия в Кондопожском, </w:t>
      </w:r>
      <w:r>
        <w:rPr>
          <w:rFonts w:ascii="Times New Roman" w:hAnsi="Times New Roman" w:cs="Times New Roman"/>
        </w:rPr>
        <w:t>Медвежьегорском и Пудожском районах</w:t>
      </w:r>
    </w:p>
    <w:p w:rsidR="00F910E6" w:rsidRDefault="00F910E6" w:rsidP="00F910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10E6" w:rsidRPr="00F910E6" w:rsidRDefault="00F910E6" w:rsidP="00F910E6">
      <w:pPr>
        <w:jc w:val="center"/>
        <w:rPr>
          <w:rFonts w:ascii="Cambria" w:hAnsi="Cambria"/>
          <w:b/>
          <w:bCs/>
          <w:sz w:val="32"/>
          <w:szCs w:val="32"/>
        </w:rPr>
      </w:pPr>
      <w:r w:rsidRPr="00F910E6">
        <w:rPr>
          <w:rFonts w:ascii="Cambria" w:hAnsi="Cambria"/>
          <w:b/>
          <w:bCs/>
          <w:sz w:val="32"/>
          <w:szCs w:val="32"/>
        </w:rPr>
        <w:t xml:space="preserve">Что делать, </w:t>
      </w:r>
      <w:r w:rsidRPr="00F910E6">
        <w:rPr>
          <w:rFonts w:ascii="Times New Roman" w:hAnsi="Times New Roman" w:cs="Times New Roman"/>
          <w:b/>
          <w:bCs/>
          <w:sz w:val="32"/>
          <w:szCs w:val="32"/>
        </w:rPr>
        <w:t>если не дошла посылка</w:t>
      </w:r>
      <w:r w:rsidRPr="00F910E6">
        <w:rPr>
          <w:rFonts w:ascii="Cambria" w:hAnsi="Cambria"/>
          <w:b/>
          <w:bCs/>
          <w:sz w:val="32"/>
          <w:szCs w:val="32"/>
        </w:rPr>
        <w:t>?</w:t>
      </w:r>
    </w:p>
    <w:p w:rsidR="00F910E6" w:rsidRDefault="00F910E6" w:rsidP="00F910E6">
      <w:pPr>
        <w:jc w:val="center"/>
      </w:pPr>
    </w:p>
    <w:p w:rsidR="00F910E6" w:rsidRDefault="00F910E6" w:rsidP="00F910E6">
      <w:pPr>
        <w:jc w:val="center"/>
      </w:pPr>
      <w:r>
        <w:rPr>
          <w:noProof/>
        </w:rPr>
        <w:drawing>
          <wp:inline distT="0" distB="0" distL="0" distR="0">
            <wp:extent cx="1743075" cy="1295400"/>
            <wp:effectExtent l="0" t="0" r="9525" b="0"/>
            <wp:docPr id="1" name="Рисунок 1" descr="C:\DOCUME~1\86C2~1\LOCALS~1\Temp\ksohtml\wpsAC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ksohtml\wpsAC.tm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E6" w:rsidRDefault="00F910E6" w:rsidP="00F910E6">
      <w:pPr>
        <w:jc w:val="center"/>
      </w:pPr>
    </w:p>
    <w:p w:rsidR="00F910E6" w:rsidRDefault="00F910E6" w:rsidP="00F910E6">
      <w:pPr>
        <w:shd w:val="clear" w:color="auto" w:fill="FFFFFF"/>
        <w:spacing w:before="0" w:beforeAutospacing="0" w:after="0" w:afterAutospacing="0" w:line="240" w:lineRule="auto"/>
        <w:ind w:left="-709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Отправляя посылки своим родным, </w:t>
      </w:r>
      <w:r>
        <w:rPr>
          <w:rFonts w:ascii="Times New Roman" w:hAnsi="Times New Roman" w:cs="Times New Roman"/>
        </w:rPr>
        <w:t>близким</w:t>
      </w:r>
      <w:r>
        <w:rPr>
          <w:rFonts w:ascii="Cambria" w:hAnsi="Cambria"/>
        </w:rPr>
        <w:t xml:space="preserve">, </w:t>
      </w:r>
      <w:r>
        <w:rPr>
          <w:rFonts w:ascii="Times New Roman" w:hAnsi="Times New Roman" w:cs="Times New Roman"/>
        </w:rPr>
        <w:t>друзьям</w:t>
      </w:r>
      <w:r>
        <w:rPr>
          <w:rFonts w:ascii="Cambria" w:hAnsi="Cambria"/>
        </w:rPr>
        <w:t xml:space="preserve">, </w:t>
      </w:r>
      <w:r>
        <w:rPr>
          <w:rFonts w:ascii="Times New Roman" w:hAnsi="Times New Roman" w:cs="Times New Roman"/>
        </w:rPr>
        <w:t>мы пользуемся услугами Почты России</w:t>
      </w:r>
      <w:r>
        <w:rPr>
          <w:rFonts w:ascii="Cambria" w:hAnsi="Cambria"/>
        </w:rPr>
        <w:t xml:space="preserve">, </w:t>
      </w:r>
      <w:r>
        <w:rPr>
          <w:rFonts w:ascii="Times New Roman" w:hAnsi="Times New Roman" w:cs="Times New Roman"/>
        </w:rPr>
        <w:t>доверяя при этом данному учреждению свои вещи</w:t>
      </w:r>
      <w:r>
        <w:rPr>
          <w:rFonts w:ascii="Cambria" w:hAnsi="Cambria"/>
        </w:rPr>
        <w:t xml:space="preserve">, </w:t>
      </w:r>
      <w:r>
        <w:rPr>
          <w:rFonts w:ascii="Times New Roman" w:hAnsi="Times New Roman" w:cs="Times New Roman"/>
        </w:rPr>
        <w:t>материальные ценности</w:t>
      </w:r>
      <w:r>
        <w:rPr>
          <w:rFonts w:ascii="Cambria" w:hAnsi="Cambria"/>
        </w:rPr>
        <w:t xml:space="preserve">. </w:t>
      </w:r>
      <w:r>
        <w:rPr>
          <w:rFonts w:ascii="Times New Roman" w:hAnsi="Times New Roman" w:cs="Times New Roman"/>
        </w:rPr>
        <w:t>Однако иногда возникают случаи</w:t>
      </w:r>
      <w:r>
        <w:rPr>
          <w:rFonts w:ascii="Cambria" w:hAnsi="Cambria"/>
        </w:rPr>
        <w:t xml:space="preserve">, </w:t>
      </w:r>
      <w:r>
        <w:rPr>
          <w:rFonts w:ascii="Times New Roman" w:hAnsi="Times New Roman" w:cs="Times New Roman"/>
        </w:rPr>
        <w:t>при которых выясняется</w:t>
      </w:r>
      <w:r>
        <w:rPr>
          <w:rFonts w:ascii="Cambria" w:hAnsi="Cambria"/>
        </w:rPr>
        <w:t xml:space="preserve">, </w:t>
      </w:r>
      <w:r>
        <w:rPr>
          <w:rFonts w:ascii="Times New Roman" w:hAnsi="Times New Roman" w:cs="Times New Roman"/>
        </w:rPr>
        <w:t>что посылка задерживается либо вовсе утеряна</w:t>
      </w:r>
      <w:r>
        <w:rPr>
          <w:rFonts w:ascii="Cambria" w:hAnsi="Cambria"/>
        </w:rPr>
        <w:t xml:space="preserve">. </w:t>
      </w:r>
      <w:r>
        <w:rPr>
          <w:rFonts w:ascii="Times New Roman" w:hAnsi="Times New Roman" w:cs="Times New Roman"/>
        </w:rPr>
        <w:t>Как же себя вести в данной ситуации</w:t>
      </w:r>
      <w:r>
        <w:rPr>
          <w:rFonts w:ascii="Cambria" w:hAnsi="Cambria"/>
        </w:rPr>
        <w:t>?</w:t>
      </w:r>
    </w:p>
    <w:p w:rsidR="00F910E6" w:rsidRPr="001C584F" w:rsidRDefault="00F910E6" w:rsidP="00F910E6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 xml:space="preserve">Прежде всего, следует воспользоваться сервисом, предоставленным Почтой России на своем официальном </w:t>
      </w:r>
      <w:proofErr w:type="gramStart"/>
      <w:r w:rsidRPr="001C584F">
        <w:rPr>
          <w:rFonts w:ascii="Times New Roman" w:hAnsi="Times New Roman" w:cs="Times New Roman"/>
        </w:rPr>
        <w:t>сайте</w:t>
      </w:r>
      <w:proofErr w:type="gramEnd"/>
      <w:r w:rsidRPr="001C584F">
        <w:rPr>
          <w:rFonts w:ascii="Times New Roman" w:hAnsi="Times New Roman" w:cs="Times New Roman"/>
        </w:rPr>
        <w:t xml:space="preserve"> </w:t>
      </w:r>
      <w:hyperlink r:id="rId7" w:history="1">
        <w:r w:rsidRPr="001C584F">
          <w:rPr>
            <w:rStyle w:val="15"/>
            <w:b/>
            <w:bCs/>
          </w:rPr>
          <w:t>www.pochta.ru</w:t>
        </w:r>
      </w:hyperlink>
      <w:r w:rsidRPr="001C584F">
        <w:rPr>
          <w:rStyle w:val="16"/>
        </w:rPr>
        <w:t>,</w:t>
      </w:r>
      <w:r w:rsidRPr="001C584F">
        <w:rPr>
          <w:rFonts w:ascii="Times New Roman" w:hAnsi="Times New Roman" w:cs="Times New Roman"/>
        </w:rPr>
        <w:t xml:space="preserve"> где по номеру почтового идентификатора (трек-номера) можно отследить местонахождение своих писем и посылок. </w:t>
      </w:r>
    </w:p>
    <w:p w:rsidR="00F910E6" w:rsidRPr="001C584F" w:rsidRDefault="00F910E6" w:rsidP="00F910E6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Также разработаны бесплатные мобильные приложения Почты России, которые, кроме отслеживания почтовых отправлений, содержат и другие функции. Оперативное использование данных возможностей очень удобно для потребителей.</w:t>
      </w:r>
    </w:p>
    <w:p w:rsidR="00F910E6" w:rsidRPr="001C584F" w:rsidRDefault="00F910E6" w:rsidP="00F910E6">
      <w:pPr>
        <w:shd w:val="clear" w:color="auto" w:fill="FFFFFF"/>
        <w:spacing w:before="0" w:beforeAutospacing="0" w:after="0" w:afterAutospacing="0"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Однако</w:t>
      </w:r>
      <w:proofErr w:type="gramStart"/>
      <w:r w:rsidRPr="001C584F">
        <w:rPr>
          <w:rFonts w:ascii="Times New Roman" w:hAnsi="Times New Roman" w:cs="Times New Roman"/>
        </w:rPr>
        <w:t>,</w:t>
      </w:r>
      <w:proofErr w:type="gramEnd"/>
      <w:r w:rsidRPr="001C584F">
        <w:rPr>
          <w:rFonts w:ascii="Times New Roman" w:hAnsi="Times New Roman" w:cs="Times New Roman"/>
        </w:rPr>
        <w:t xml:space="preserve"> если опасения оправдались и был выявлен факт несвоевременной доставки (недоставки) почтового отправления, следует проводить процедуры, предусмотренные Федеральным законом от 17.07.1999 № 176-ФЗ «О почтовой связи» (далее – Закон).</w:t>
      </w:r>
    </w:p>
    <w:p w:rsidR="00F910E6" w:rsidRPr="001C584F" w:rsidRDefault="00F910E6" w:rsidP="00F910E6">
      <w:pPr>
        <w:shd w:val="clear" w:color="auto" w:fill="FFFFFF"/>
        <w:spacing w:before="0" w:beforeAutospacing="0" w:after="0" w:afterAutospacing="0"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 w:rsidRPr="001C584F">
        <w:rPr>
          <w:rStyle w:val="15"/>
        </w:rPr>
        <w:t>Обязательный досудебный (претензионный) порядок</w:t>
      </w:r>
      <w:r w:rsidRPr="001C584F">
        <w:rPr>
          <w:rFonts w:ascii="Times New Roman" w:hAnsi="Times New Roman" w:cs="Times New Roman"/>
        </w:rPr>
        <w:t xml:space="preserve"> урегулирования отношений, в том числе о ненадлежащем качестве услуг почтовой связи, установлен ст. 37 Закона.</w:t>
      </w:r>
    </w:p>
    <w:p w:rsidR="00F910E6" w:rsidRPr="001C584F" w:rsidRDefault="00F910E6" w:rsidP="00F910E6">
      <w:pPr>
        <w:shd w:val="clear" w:color="auto" w:fill="FFFFFF"/>
        <w:spacing w:before="0" w:beforeAutospacing="0" w:after="0" w:afterAutospacing="0"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При неисполнении или ненадлежащем исполнении обязательств по оказанию услуг почтовой связи пользователь вправе предъявить оператору претензию, в том числе с требованием о возмещении вреда.</w:t>
      </w:r>
    </w:p>
    <w:p w:rsidR="00F910E6" w:rsidRPr="001C584F" w:rsidRDefault="00F910E6" w:rsidP="00F910E6">
      <w:pPr>
        <w:pStyle w:val="1"/>
        <w:shd w:val="clear" w:color="auto" w:fill="FFFFFF"/>
        <w:spacing w:before="0" w:beforeAutospacing="0" w:after="0" w:afterAutospacing="0"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-Претензии в связи с недоставкой, несвоевременной доставкой, повреждением или утратой почтового отправления либо невыплатой переведенных денежных сре</w:t>
      </w:r>
      <w:proofErr w:type="gramStart"/>
      <w:r w:rsidRPr="001C584F">
        <w:rPr>
          <w:rFonts w:ascii="Times New Roman" w:hAnsi="Times New Roman" w:cs="Times New Roman"/>
        </w:rPr>
        <w:t>дств пр</w:t>
      </w:r>
      <w:proofErr w:type="gramEnd"/>
      <w:r w:rsidRPr="001C584F">
        <w:rPr>
          <w:rFonts w:ascii="Times New Roman" w:hAnsi="Times New Roman" w:cs="Times New Roman"/>
        </w:rPr>
        <w:t xml:space="preserve">едъявляются в течение </w:t>
      </w:r>
      <w:r w:rsidRPr="001C584F">
        <w:rPr>
          <w:rStyle w:val="15"/>
          <w:b/>
          <w:bCs/>
        </w:rPr>
        <w:t>6 месяцев</w:t>
      </w:r>
      <w:r w:rsidRPr="001C584F">
        <w:rPr>
          <w:rFonts w:ascii="Times New Roman" w:hAnsi="Times New Roman" w:cs="Times New Roman"/>
        </w:rPr>
        <w:t xml:space="preserve"> со дня подачи почтового отправления или почтового перевода денежных средств.</w:t>
      </w:r>
    </w:p>
    <w:p w:rsidR="00F910E6" w:rsidRPr="001C584F" w:rsidRDefault="00F910E6" w:rsidP="00F910E6">
      <w:pPr>
        <w:pStyle w:val="1"/>
        <w:shd w:val="clear" w:color="auto" w:fill="FFFFFF"/>
        <w:spacing w:before="0" w:beforeAutospacing="0" w:after="0" w:afterAutospacing="0" w:line="240" w:lineRule="auto"/>
        <w:ind w:left="-708"/>
        <w:contextualSpacing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-Претензии предъявляются в письменном виде. В претензии указываются требования потребителя, предусмотренные законом и их основания, данные документа, удостоверяющего личность заявителя, номер почтового перевода, дата и место приема, место назначения; сумма почтового перевода, адрес и полное наименование отправителя и адресата.</w:t>
      </w:r>
    </w:p>
    <w:p w:rsidR="00F910E6" w:rsidRPr="001C584F" w:rsidRDefault="00F910E6" w:rsidP="00F910E6">
      <w:pPr>
        <w:pStyle w:val="1"/>
        <w:shd w:val="clear" w:color="auto" w:fill="FFFFFF"/>
        <w:spacing w:before="0" w:beforeAutospacing="0" w:after="0" w:afterAutospacing="0" w:line="240" w:lineRule="auto"/>
        <w:ind w:left="-708"/>
        <w:contextualSpacing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 xml:space="preserve">-Претензию следует составлять в </w:t>
      </w:r>
      <w:r w:rsidRPr="001C584F">
        <w:rPr>
          <w:rStyle w:val="15"/>
        </w:rPr>
        <w:t>двух</w:t>
      </w:r>
      <w:r w:rsidRPr="001C584F">
        <w:rPr>
          <w:rFonts w:ascii="Times New Roman" w:hAnsi="Times New Roman" w:cs="Times New Roman"/>
        </w:rPr>
        <w:t xml:space="preserve"> </w:t>
      </w:r>
      <w:r w:rsidRPr="001C584F">
        <w:rPr>
          <w:rStyle w:val="15"/>
        </w:rPr>
        <w:t>экземплярах</w:t>
      </w:r>
      <w:r w:rsidRPr="001C584F">
        <w:rPr>
          <w:rFonts w:ascii="Times New Roman" w:hAnsi="Times New Roman" w:cs="Times New Roman"/>
        </w:rPr>
        <w:t>, вручить исполнителю услуг одним из способов: лично, при этом на втором экземпляре претензии представитель исполнителя должен поставить отметку о получении (входящий номер, дату получения, фамилию, имя, отчество, подпись), или направить заказным письмом с описью вложения и уведомлением о вручении.</w:t>
      </w:r>
    </w:p>
    <w:p w:rsidR="00F910E6" w:rsidRPr="001C584F" w:rsidRDefault="00F910E6" w:rsidP="00F910E6">
      <w:pPr>
        <w:pStyle w:val="1"/>
        <w:shd w:val="clear" w:color="auto" w:fill="FFFFFF"/>
        <w:spacing w:before="0" w:beforeAutospacing="0" w:after="0" w:afterAutospacing="0" w:line="240" w:lineRule="auto"/>
        <w:ind w:left="-708" w:hanging="437"/>
        <w:contextualSpacing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 xml:space="preserve"> </w:t>
      </w:r>
    </w:p>
    <w:p w:rsidR="00F910E6" w:rsidRPr="001C584F" w:rsidRDefault="00F910E6" w:rsidP="00F910E6">
      <w:pPr>
        <w:pStyle w:val="1"/>
        <w:shd w:val="clear" w:color="auto" w:fill="FFFFFF"/>
        <w:spacing w:before="0" w:beforeAutospacing="0" w:after="0" w:afterAutospacing="0" w:line="240" w:lineRule="auto"/>
        <w:ind w:left="-709"/>
        <w:contextualSpacing/>
        <w:jc w:val="both"/>
        <w:rPr>
          <w:rStyle w:val="15"/>
        </w:rPr>
      </w:pPr>
      <w:r w:rsidRPr="001C584F">
        <w:rPr>
          <w:rFonts w:ascii="Times New Roman" w:hAnsi="Times New Roman" w:cs="Times New Roman"/>
        </w:rPr>
        <w:t xml:space="preserve">-Претензия к организации федеральной почтовой связи может предъявляться как </w:t>
      </w:r>
      <w:r w:rsidRPr="001C584F">
        <w:rPr>
          <w:rStyle w:val="15"/>
        </w:rPr>
        <w:t>по месту приема, так и по месту назначения почтового отправления.</w:t>
      </w:r>
    </w:p>
    <w:p w:rsidR="00F910E6" w:rsidRPr="001C584F" w:rsidRDefault="00F910E6" w:rsidP="00F910E6">
      <w:pPr>
        <w:pStyle w:val="1"/>
        <w:shd w:val="clear" w:color="auto" w:fill="FFFFFF"/>
        <w:spacing w:before="0" w:beforeAutospacing="0" w:after="0" w:afterAutospacing="0" w:line="240" w:lineRule="auto"/>
        <w:ind w:left="-709"/>
        <w:contextualSpacing/>
        <w:jc w:val="both"/>
        <w:rPr>
          <w:rFonts w:ascii="Times New Roman" w:hAnsi="Times New Roman" w:cs="Times New Roman"/>
          <w:i/>
          <w:iCs/>
          <w:color w:val="0000FF"/>
          <w:u w:val="single"/>
        </w:rPr>
      </w:pPr>
      <w:r w:rsidRPr="001C584F">
        <w:rPr>
          <w:rStyle w:val="15"/>
          <w:i/>
          <w:iCs/>
          <w:u w:val="none"/>
        </w:rPr>
        <w:lastRenderedPageBreak/>
        <w:t xml:space="preserve"> -</w:t>
      </w:r>
      <w:r w:rsidRPr="001C584F">
        <w:rPr>
          <w:rFonts w:ascii="Times New Roman" w:hAnsi="Times New Roman" w:cs="Times New Roman"/>
        </w:rPr>
        <w:t xml:space="preserve">К претензии прилагаются копия договора об оказании услуг связи или иного удостоверяющего факт заключения договора документа (квитанция, чек) и иные документы,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</w:t>
      </w:r>
    </w:p>
    <w:p w:rsidR="00F910E6" w:rsidRPr="001C584F" w:rsidRDefault="00F910E6" w:rsidP="00F910E6">
      <w:pPr>
        <w:pStyle w:val="a5"/>
        <w:spacing w:before="0" w:beforeAutospacing="0" w:after="0" w:afterAutospacing="0" w:line="240" w:lineRule="auto"/>
        <w:ind w:left="-709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об оказании услуг связи, а в случае предъявления претензии о возмещении</w:t>
      </w:r>
    </w:p>
    <w:p w:rsidR="00F910E6" w:rsidRPr="001C584F" w:rsidRDefault="00F910E6" w:rsidP="00F910E6">
      <w:pPr>
        <w:pStyle w:val="1"/>
        <w:shd w:val="clear" w:color="auto" w:fill="FFFFFF"/>
        <w:spacing w:before="0" w:beforeAutospacing="0" w:after="0" w:afterAutospacing="0" w:line="240" w:lineRule="auto"/>
        <w:ind w:left="-709"/>
        <w:contextualSpacing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- ущерба - о факте и размере причиненного ущерба.</w:t>
      </w:r>
    </w:p>
    <w:p w:rsidR="00F910E6" w:rsidRPr="001C584F" w:rsidRDefault="00F910E6" w:rsidP="00F910E6">
      <w:pPr>
        <w:pStyle w:val="a5"/>
        <w:shd w:val="clear" w:color="auto" w:fill="FFFFFF"/>
        <w:spacing w:before="0" w:beforeAutospacing="0" w:after="0" w:afterAutospacing="0" w:line="240" w:lineRule="auto"/>
        <w:ind w:left="-709"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- Письменные ответы на претензии должны быть даны в следующие сроки:</w:t>
      </w:r>
    </w:p>
    <w:p w:rsidR="00F910E6" w:rsidRPr="001C584F" w:rsidRDefault="00F910E6" w:rsidP="00F910E6">
      <w:pPr>
        <w:pStyle w:val="a5"/>
        <w:shd w:val="clear" w:color="auto" w:fill="FFFFFF"/>
        <w:spacing w:before="0" w:beforeAutospacing="0" w:after="0" w:afterAutospacing="0" w:line="240" w:lineRule="auto"/>
        <w:ind w:left="-709"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 xml:space="preserve">- на претензии по почтовым отправлениям и почтовым переводам денежных средств, пересылаемых (переводимых) в пределах одного населенного пункта, – в течение </w:t>
      </w:r>
      <w:r w:rsidRPr="001C584F">
        <w:rPr>
          <w:rStyle w:val="15"/>
          <w:b/>
          <w:bCs/>
        </w:rPr>
        <w:t>5 дней</w:t>
      </w:r>
      <w:r w:rsidRPr="001C584F">
        <w:rPr>
          <w:rFonts w:ascii="Times New Roman" w:hAnsi="Times New Roman" w:cs="Times New Roman"/>
        </w:rPr>
        <w:t>;</w:t>
      </w:r>
    </w:p>
    <w:p w:rsidR="00F910E6" w:rsidRPr="001C584F" w:rsidRDefault="00F910E6" w:rsidP="00F910E6">
      <w:pPr>
        <w:pStyle w:val="a5"/>
        <w:shd w:val="clear" w:color="auto" w:fill="FFFFFF"/>
        <w:spacing w:before="0" w:beforeAutospacing="0" w:after="0" w:afterAutospacing="0" w:line="240" w:lineRule="auto"/>
        <w:ind w:left="-709"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 xml:space="preserve">- на претензии по всем другим почтовым отправлениям и почтовым переводам денежных средств – в течение </w:t>
      </w:r>
      <w:r w:rsidRPr="001C584F">
        <w:rPr>
          <w:rStyle w:val="15"/>
          <w:b/>
          <w:bCs/>
        </w:rPr>
        <w:t>30 дней</w:t>
      </w:r>
      <w:r w:rsidRPr="001C584F">
        <w:rPr>
          <w:rFonts w:ascii="Times New Roman" w:hAnsi="Times New Roman" w:cs="Times New Roman"/>
        </w:rPr>
        <w:t>.</w:t>
      </w:r>
    </w:p>
    <w:p w:rsidR="00F910E6" w:rsidRPr="001C584F" w:rsidRDefault="00F910E6" w:rsidP="00F910E6">
      <w:pPr>
        <w:pStyle w:val="a5"/>
        <w:shd w:val="clear" w:color="auto" w:fill="FFFFFF"/>
        <w:spacing w:before="0" w:beforeAutospacing="0" w:after="0" w:afterAutospacing="0" w:line="240" w:lineRule="auto"/>
        <w:ind w:left="-709"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 xml:space="preserve">- В случае отказа оператора почтовой связи удовлетворить претензию, либо его согласия удовлетворить претензию частично, либо неполучения от оператора почтовой связи ответа в сроки, установленные для рассмотрения претензии, пользователь услуг почтовой связи имеет право </w:t>
      </w:r>
      <w:r w:rsidRPr="001C584F">
        <w:rPr>
          <w:rStyle w:val="15"/>
        </w:rPr>
        <w:t>предъявить иск в суд.</w:t>
      </w:r>
    </w:p>
    <w:p w:rsidR="00F910E6" w:rsidRPr="001C584F" w:rsidRDefault="00F910E6" w:rsidP="00F910E6">
      <w:pPr>
        <w:pStyle w:val="a5"/>
        <w:shd w:val="clear" w:color="auto" w:fill="FFFFFF"/>
        <w:spacing w:before="0" w:beforeAutospacing="0" w:after="0" w:afterAutospacing="0" w:line="240" w:lineRule="auto"/>
        <w:ind w:left="-709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- В соответствии со ст.17 Закона РФ от 07.02.1992 № 2300-1 «О защите прав потребителей» иски о защите прав потребителей могут быть предъявлены по выбору истца в суд по месту:</w:t>
      </w:r>
    </w:p>
    <w:p w:rsidR="00F910E6" w:rsidRPr="001C584F" w:rsidRDefault="00F910E6" w:rsidP="00F910E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нахождения организации;</w:t>
      </w:r>
    </w:p>
    <w:p w:rsidR="00F910E6" w:rsidRPr="001C584F" w:rsidRDefault="00F910E6" w:rsidP="00F910E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жительства или пребывания истца;</w:t>
      </w:r>
    </w:p>
    <w:p w:rsidR="00F910E6" w:rsidRPr="001C584F" w:rsidRDefault="00F910E6" w:rsidP="00F910E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заключения или исполнения договора.</w:t>
      </w:r>
    </w:p>
    <w:p w:rsidR="00F910E6" w:rsidRPr="001C584F" w:rsidRDefault="00F910E6" w:rsidP="00F910E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Потребители освобождаются от уплаты государственной пошлины по искам, связанным с нарушением прав потребителей.</w:t>
      </w:r>
    </w:p>
    <w:p w:rsidR="00F910E6" w:rsidRPr="001C584F" w:rsidRDefault="00F910E6" w:rsidP="00F910E6">
      <w:pPr>
        <w:pStyle w:val="a6"/>
        <w:shd w:val="clear" w:color="auto" w:fill="FFFFFF"/>
        <w:spacing w:before="0" w:beforeAutospacing="0" w:after="0" w:afterAutospacing="0"/>
        <w:ind w:left="-709"/>
        <w:contextualSpacing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 xml:space="preserve"> </w:t>
      </w:r>
    </w:p>
    <w:p w:rsidR="00F910E6" w:rsidRPr="001C584F" w:rsidRDefault="00F910E6" w:rsidP="00F910E6">
      <w:pPr>
        <w:pStyle w:val="a6"/>
        <w:shd w:val="clear" w:color="auto" w:fill="FFFFFF"/>
        <w:spacing w:before="0" w:beforeAutospacing="0" w:after="0" w:afterAutospacing="0"/>
        <w:ind w:left="-709"/>
        <w:contextualSpacing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При помощи государственного ресурса для потребителей(</w:t>
      </w:r>
      <w:hyperlink r:id="rId8" w:history="1">
        <w:r w:rsidRPr="001C584F">
          <w:rPr>
            <w:rStyle w:val="15"/>
            <w:b/>
            <w:bCs/>
          </w:rPr>
          <w:t>http://zpp.rospotrebnadzor.ru/</w:t>
        </w:r>
      </w:hyperlink>
      <w:r w:rsidRPr="001C584F">
        <w:rPr>
          <w:rFonts w:ascii="Times New Roman" w:hAnsi="Times New Roman" w:cs="Times New Roman"/>
        </w:rPr>
        <w:t>)</w:t>
      </w:r>
    </w:p>
    <w:p w:rsidR="00F910E6" w:rsidRPr="001C584F" w:rsidRDefault="00F910E6" w:rsidP="00F910E6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>в режиме онлайн можно получить ответы на многие вопросы в сфере прав потребителей.</w:t>
      </w:r>
    </w:p>
    <w:p w:rsidR="00F910E6" w:rsidRPr="001C584F" w:rsidRDefault="00F910E6" w:rsidP="00F910E6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 xml:space="preserve">Кроме того, на ресурсе функционирует виртуальная приемная, размещены </w:t>
      </w:r>
      <w:hyperlink r:id="rId9" w:history="1">
        <w:r w:rsidRPr="001C584F">
          <w:rPr>
            <w:rStyle w:val="15"/>
          </w:rPr>
          <w:t>памятки</w:t>
        </w:r>
      </w:hyperlink>
      <w:r w:rsidRPr="001C584F">
        <w:rPr>
          <w:rFonts w:ascii="Times New Roman" w:hAnsi="Times New Roman" w:cs="Times New Roman"/>
        </w:rPr>
        <w:t xml:space="preserve"> для потребителей, представлены </w:t>
      </w:r>
      <w:hyperlink r:id="rId10" w:history="1">
        <w:r w:rsidRPr="001C584F">
          <w:rPr>
            <w:rStyle w:val="15"/>
          </w:rPr>
          <w:t>образцы необходимых документов</w:t>
        </w:r>
      </w:hyperlink>
      <w:r w:rsidRPr="001C584F">
        <w:rPr>
          <w:rFonts w:ascii="Times New Roman" w:hAnsi="Times New Roman" w:cs="Times New Roman"/>
        </w:rPr>
        <w:t xml:space="preserve"> и </w:t>
      </w:r>
      <w:hyperlink r:id="rId11" w:history="1">
        <w:r w:rsidRPr="001C584F">
          <w:rPr>
            <w:rStyle w:val="15"/>
          </w:rPr>
          <w:t>ответы на часто задаваемые вопросы</w:t>
        </w:r>
      </w:hyperlink>
      <w:r w:rsidRPr="001C584F">
        <w:rPr>
          <w:rFonts w:ascii="Times New Roman" w:hAnsi="Times New Roman" w:cs="Times New Roman"/>
        </w:rPr>
        <w:t>.</w:t>
      </w:r>
    </w:p>
    <w:p w:rsidR="00F910E6" w:rsidRPr="001C584F" w:rsidRDefault="00F910E6" w:rsidP="00F910E6">
      <w:pPr>
        <w:pStyle w:val="a5"/>
        <w:spacing w:before="0" w:beforeAutospacing="0" w:after="0" w:afterAutospacing="0" w:line="240" w:lineRule="auto"/>
        <w:ind w:left="-709"/>
        <w:rPr>
          <w:rFonts w:ascii="Times New Roman" w:hAnsi="Times New Roman" w:cs="Times New Roman"/>
        </w:rPr>
      </w:pPr>
    </w:p>
    <w:p w:rsidR="00F910E6" w:rsidRPr="001C584F" w:rsidRDefault="00F910E6" w:rsidP="00F910E6">
      <w:pPr>
        <w:spacing w:before="0" w:beforeAutospacing="0" w:after="0" w:afterAutospacing="0" w:line="240" w:lineRule="auto"/>
        <w:ind w:left="-709"/>
        <w:contextualSpacing/>
        <w:rPr>
          <w:rFonts w:ascii="Times New Roman" w:hAnsi="Times New Roman" w:cs="Times New Roman"/>
        </w:rPr>
      </w:pPr>
      <w:r w:rsidRPr="001C584F">
        <w:rPr>
          <w:rFonts w:ascii="Times New Roman" w:hAnsi="Times New Roman" w:cs="Times New Roman"/>
        </w:rPr>
        <w:t xml:space="preserve"> </w:t>
      </w:r>
    </w:p>
    <w:p w:rsidR="00F910E6" w:rsidRPr="001C584F" w:rsidRDefault="00F910E6" w:rsidP="00F910E6">
      <w:pPr>
        <w:pStyle w:val="a5"/>
        <w:spacing w:before="0" w:beforeAutospacing="0" w:after="0" w:afterAutospacing="0" w:line="240" w:lineRule="auto"/>
        <w:ind w:left="-709"/>
        <w:rPr>
          <w:rFonts w:ascii="Times New Roman" w:hAnsi="Times New Roman" w:cs="Times New Roman"/>
        </w:rPr>
      </w:pPr>
    </w:p>
    <w:p w:rsidR="00F910E6" w:rsidRPr="001C584F" w:rsidRDefault="00F910E6" w:rsidP="00F910E6">
      <w:pPr>
        <w:spacing w:before="0" w:beforeAutospacing="0" w:after="0" w:afterAutospacing="0" w:line="240" w:lineRule="auto"/>
        <w:ind w:left="-709"/>
        <w:contextualSpacing/>
        <w:jc w:val="center"/>
        <w:rPr>
          <w:rFonts w:ascii="Times New Roman" w:hAnsi="Times New Roman" w:cs="Times New Roman"/>
        </w:rPr>
      </w:pPr>
    </w:p>
    <w:p w:rsidR="00CC0417" w:rsidRPr="001C584F" w:rsidRDefault="00CC0417" w:rsidP="00F910E6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CC0417" w:rsidRPr="001C584F" w:rsidSect="00F910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354"/>
    <w:multiLevelType w:val="multilevel"/>
    <w:tmpl w:val="5E7E6AB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01F34"/>
    <w:multiLevelType w:val="hybridMultilevel"/>
    <w:tmpl w:val="7C7C0ED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5E104B65"/>
    <w:multiLevelType w:val="hybridMultilevel"/>
    <w:tmpl w:val="6C62620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19A6AEA"/>
    <w:multiLevelType w:val="multilevel"/>
    <w:tmpl w:val="CD3887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675C1"/>
    <w:multiLevelType w:val="multilevel"/>
    <w:tmpl w:val="6AF259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4A"/>
    <w:rsid w:val="000A354A"/>
    <w:rsid w:val="001C584F"/>
    <w:rsid w:val="005A6524"/>
    <w:rsid w:val="00CC0417"/>
    <w:rsid w:val="00F9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E6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0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semiHidden/>
    <w:rsid w:val="00F910E6"/>
  </w:style>
  <w:style w:type="character" w:customStyle="1" w:styleId="15">
    <w:name w:val="15"/>
    <w:basedOn w:val="a0"/>
    <w:rsid w:val="00F910E6"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rsid w:val="00F910E6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F910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910E6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E6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0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semiHidden/>
    <w:rsid w:val="00F910E6"/>
  </w:style>
  <w:style w:type="character" w:customStyle="1" w:styleId="15">
    <w:name w:val="15"/>
    <w:basedOn w:val="a0"/>
    <w:rsid w:val="00F910E6"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rsid w:val="00F910E6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F910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910E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ocht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zpp.rospotrebnadzor.ru/handbook/torg/answe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pp.rospotrebnadzor.ru/handbook/torg/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pp.rospotrebnadzor.ru/handbook/torg/memos/88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РК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Медгора</dc:creator>
  <cp:keywords/>
  <dc:description/>
  <cp:lastModifiedBy>Медгора</cp:lastModifiedBy>
  <cp:revision>5</cp:revision>
  <dcterms:created xsi:type="dcterms:W3CDTF">2019-03-13T06:42:00Z</dcterms:created>
  <dcterms:modified xsi:type="dcterms:W3CDTF">2019-03-13T07:58:00Z</dcterms:modified>
</cp:coreProperties>
</file>